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11" w:rsidRPr="003E0111" w:rsidRDefault="003E0111" w:rsidP="003E0111">
      <w:pPr>
        <w:spacing w:before="204" w:after="204" w:line="288" w:lineRule="atLeast"/>
        <w:jc w:val="center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>Для Вашего удобства цены приведены в таблице.</w:t>
      </w:r>
    </w:p>
    <w:tbl>
      <w:tblPr>
        <w:tblW w:w="90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1596"/>
        <w:gridCol w:w="1784"/>
        <w:gridCol w:w="1100"/>
        <w:gridCol w:w="2122"/>
      </w:tblGrid>
      <w:tr w:rsidR="003E0111" w:rsidRPr="003E0111" w:rsidTr="003E0111">
        <w:trPr>
          <w:trHeight w:val="78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Количество колец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цена колец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цена работы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Итог с домиком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10500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15000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19500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24000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11250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11250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28500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33000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15750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15750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31500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37500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42000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20250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20250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40500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46500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51000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24750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25250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56000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61000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29250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30750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66000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31500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33500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65000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71000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33750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36250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76000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39500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75500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81500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38250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42750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81000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87000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40500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86500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92500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42750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49250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92000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98000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52500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97500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103500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47250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56250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103500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109500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49500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109500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115500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51750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63750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115500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121500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67500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121500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127500</w:t>
            </w:r>
          </w:p>
        </w:tc>
      </w:tr>
      <w:tr w:rsidR="003E0111" w:rsidRPr="003E0111" w:rsidTr="003E0111">
        <w:trPr>
          <w:trHeight w:val="300"/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56250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71250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127500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0111" w:rsidRPr="003E0111" w:rsidRDefault="003E0111" w:rsidP="003E0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  <w:r w:rsidRPr="003E0111">
              <w:rPr>
                <w:rFonts w:ascii="Arial" w:eastAsia="Times New Roman" w:hAnsi="Arial" w:cs="Arial"/>
                <w:color w:val="008000"/>
                <w:sz w:val="16"/>
                <w:szCs w:val="16"/>
                <w:lang w:eastAsia="ru-RU"/>
              </w:rPr>
              <w:t>133500</w:t>
            </w:r>
          </w:p>
        </w:tc>
      </w:tr>
    </w:tbl>
    <w:p w:rsidR="003E0111" w:rsidRPr="003E0111" w:rsidRDefault="003E0111" w:rsidP="003E0111">
      <w:pPr>
        <w:spacing w:before="204" w:after="204" w:line="288" w:lineRule="atLeast"/>
        <w:rPr>
          <w:rFonts w:ascii="Arial" w:eastAsia="Times New Roman" w:hAnsi="Arial" w:cs="Arial"/>
          <w:color w:val="444444"/>
          <w:sz w:val="16"/>
          <w:szCs w:val="16"/>
          <w:lang w:eastAsia="ru-RU"/>
        </w:rPr>
      </w:pPr>
      <w:proofErr w:type="gramStart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 xml:space="preserve">В стоимость включено: кольцо с четвертью (замком), доставка от 6 колец, разгрузка, монтаж, цементирование швов (цемент наш), обратная обсыпка шахты, годовая гарантия, бесплатный </w:t>
      </w:r>
      <w:proofErr w:type="spellStart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>довоз</w:t>
      </w:r>
      <w:proofErr w:type="spellEnd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 xml:space="preserve"> колец.</w:t>
      </w:r>
      <w:proofErr w:type="gramEnd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Верхнее кольцо оплачивается из расчета 100</w:t>
      </w:r>
      <w:proofErr w:type="gramStart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 xml:space="preserve"> %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П</w:t>
      </w:r>
      <w:proofErr w:type="gramEnd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>ри строительстве колодцев под ключ необходимо организовать ночлег для мастеров.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Если у Вас меньше 6 колец, то дополнительно оплачивается доставка колец и транспортный расход бригады.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lastRenderedPageBreak/>
        <w:br/>
        <w:t>Дополнительные услуги: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Строительство колодцев под ключ без ночлега - доплата 300 рублей за каждое кольцо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Установка скоб (крепление колец) - 200 рублей скоба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Речная галька - 1500 рублей, 100 кг. С доставкой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</w:r>
      <w:proofErr w:type="spellStart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>Шунгит</w:t>
      </w:r>
      <w:proofErr w:type="spellEnd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 xml:space="preserve"> - 1500 рублей за мешок 25 кг.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</w:r>
      <w:proofErr w:type="gramStart"/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t>Вынос грунта - от 300 рублей за кольцо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Перекатка колец далее 10 метров - от 150 рублей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Усиление швов - 300 рублей за шов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Усиленный глиняный замок - 8000 рублей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Траншея - цена договорная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Подключение насоса - цена договорная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Предварительный выезд специалиста - 1500 рублей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Прокачка колодца - 3000 рублей выезд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Анализ воды - 7500 рублей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Пробное бурение - 12000-15000 рублей</w:t>
      </w:r>
      <w:r w:rsidRPr="003E0111">
        <w:rPr>
          <w:rFonts w:ascii="Arial" w:eastAsia="Times New Roman" w:hAnsi="Arial" w:cs="Arial"/>
          <w:color w:val="008000"/>
          <w:sz w:val="16"/>
          <w:szCs w:val="16"/>
          <w:lang w:eastAsia="ru-RU"/>
        </w:rPr>
        <w:br/>
        <w:t>Увеличенная (продленная) гарантия - 20% от стоимости договора в год</w:t>
      </w:r>
      <w:proofErr w:type="gramEnd"/>
    </w:p>
    <w:p w:rsidR="00177CA3" w:rsidRDefault="00177CA3"/>
    <w:sectPr w:rsidR="00177CA3" w:rsidSect="0017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0111"/>
    <w:rsid w:val="00177CA3"/>
    <w:rsid w:val="003E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2010-10-30T17:53:00Z</dcterms:created>
  <dcterms:modified xsi:type="dcterms:W3CDTF">2010-10-30T17:53:00Z</dcterms:modified>
</cp:coreProperties>
</file>